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EA25" w14:textId="3428B74E" w:rsidR="00362C3A" w:rsidRDefault="00DA3991" w:rsidP="00362C3A">
      <w:pPr>
        <w:pStyle w:val="NormalWeb"/>
        <w:spacing w:before="0" w:beforeAutospacing="0"/>
        <w:jc w:val="center"/>
        <w:rPr>
          <w:rFonts w:ascii="Open Sans" w:hAnsi="Open Sans" w:cs="Open Sans"/>
          <w:color w:val="7A7A7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935BB" wp14:editId="76EBCF95">
                <wp:simplePos x="0" y="0"/>
                <wp:positionH relativeFrom="column">
                  <wp:posOffset>-1138501</wp:posOffset>
                </wp:positionH>
                <wp:positionV relativeFrom="paragraph">
                  <wp:posOffset>-928978</wp:posOffset>
                </wp:positionV>
                <wp:extent cx="7850221" cy="1502410"/>
                <wp:effectExtent l="0" t="0" r="0" b="0"/>
                <wp:wrapNone/>
                <wp:docPr id="12" name="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221" cy="150241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9C0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12" o:spid="_x0000_s1026" type="#_x0000_t114" style="position:absolute;margin-left:-89.65pt;margin-top:-73.15pt;width:618.1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" fillcolor="#ffc000 [3207]" stroked="f">
                <v:fill opacity="51657f"/>
              </v:shape>
            </w:pict>
          </mc:Fallback>
        </mc:AlternateContent>
      </w:r>
      <w:r w:rsidR="00C01C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1B726" wp14:editId="7DAA3331">
                <wp:simplePos x="0" y="0"/>
                <wp:positionH relativeFrom="column">
                  <wp:posOffset>4230870</wp:posOffset>
                </wp:positionH>
                <wp:positionV relativeFrom="paragraph">
                  <wp:posOffset>-432719</wp:posOffset>
                </wp:positionV>
                <wp:extent cx="2334639" cy="53415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639" cy="53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4485E" w14:textId="2EA9E858" w:rsidR="00C01C18" w:rsidRPr="005048CC" w:rsidRDefault="00C01C18" w:rsidP="00C01C18">
                            <w:pPr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PRESENTACIÓN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71B72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33.15pt;margin-top:-34.05pt;width:183.85pt;height:42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" filled="f" stroked="f" strokeweight=".5pt">
                <v:textbox>
                  <w:txbxContent>
                    <w:p w14:paraId="3C74485E" w14:textId="2EA9E858" w:rsidR="00C01C18" w:rsidRPr="005048CC" w:rsidRDefault="00C01C18" w:rsidP="00C01C18">
                      <w:pPr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PRESENTACIÓN GENERAL</w:t>
                      </w:r>
                    </w:p>
                  </w:txbxContent>
                </v:textbox>
              </v:shape>
            </w:pict>
          </mc:Fallback>
        </mc:AlternateContent>
      </w:r>
      <w:r w:rsidR="00C01C18">
        <w:rPr>
          <w:noProof/>
        </w:rPr>
        <w:drawing>
          <wp:anchor distT="0" distB="0" distL="114300" distR="114300" simplePos="0" relativeHeight="251661312" behindDoc="0" locked="0" layoutInCell="1" allowOverlap="1" wp14:anchorId="5F1680B1" wp14:editId="784038B1">
            <wp:simplePos x="0" y="0"/>
            <wp:positionH relativeFrom="column">
              <wp:posOffset>-378460</wp:posOffset>
            </wp:positionH>
            <wp:positionV relativeFrom="paragraph">
              <wp:posOffset>-741883</wp:posOffset>
            </wp:positionV>
            <wp:extent cx="1539702" cy="1088056"/>
            <wp:effectExtent l="0" t="25400" r="0" b="67945"/>
            <wp:wrapNone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E26B" w14:textId="37A6F9E2" w:rsidR="00362C3A" w:rsidRDefault="00362C3A" w:rsidP="00362C3A">
      <w:pPr>
        <w:pStyle w:val="NormalWeb"/>
        <w:spacing w:before="0" w:beforeAutospacing="0"/>
        <w:jc w:val="center"/>
        <w:rPr>
          <w:rFonts w:ascii="Open Sans" w:hAnsi="Open Sans" w:cs="Open Sans"/>
          <w:color w:val="7A7A7A"/>
          <w:sz w:val="23"/>
          <w:szCs w:val="23"/>
        </w:rPr>
      </w:pPr>
    </w:p>
    <w:p w14:paraId="758C2BBA" w14:textId="6A5DB38C" w:rsidR="00362C3A" w:rsidRPr="00C01C18" w:rsidRDefault="00362C3A" w:rsidP="00362C3A">
      <w:pPr>
        <w:pStyle w:val="NormalWeb"/>
        <w:spacing w:before="0" w:beforeAutospacing="0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bCs/>
          <w:color w:val="000000" w:themeColor="text1"/>
          <w:sz w:val="23"/>
          <w:szCs w:val="23"/>
        </w:rPr>
        <w:t>¿Qué son los Caballeros del Altar?</w:t>
      </w:r>
    </w:p>
    <w:p w14:paraId="082C7F23" w14:textId="6AF54C62" w:rsidR="00362C3A" w:rsidRPr="00C01C18" w:rsidRDefault="00362C3A" w:rsidP="00362C3A">
      <w:pPr>
        <w:pStyle w:val="NormalWeb"/>
        <w:spacing w:before="0" w:beforeAutospacing="0" w:line="360" w:lineRule="auto"/>
        <w:ind w:firstLine="708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Caballeros del Altar es un apostolado del Regnum Christi para la Iglesia, que busca formar una comunidad de jóvenes apóstoles al servicio de Cristo, por medio del acolitado, la formación y acompañamiento.</w:t>
      </w:r>
    </w:p>
    <w:p w14:paraId="4A2C65F2" w14:textId="5DC8D2EC" w:rsidR="00571D9A" w:rsidRPr="00C01C18" w:rsidRDefault="00362C3A" w:rsidP="00571D9A">
      <w:pPr>
        <w:pStyle w:val="NormalWeb"/>
        <w:spacing w:before="0" w:beforeAutospacing="0" w:line="360" w:lineRule="auto"/>
        <w:ind w:firstLine="708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Buscamos crear ambientes en los que los jóvenes puedan divertirse, aprender, crecer y experimentar en todo el amor de Dios, que les llama a ser protagonistas en estos tiempos de cambio.</w:t>
      </w:r>
    </w:p>
    <w:p w14:paraId="6AA86271" w14:textId="77777777" w:rsidR="00571D9A" w:rsidRPr="00C01C18" w:rsidRDefault="00571D9A" w:rsidP="00571D9A">
      <w:pPr>
        <w:pStyle w:val="NormalWeb"/>
        <w:spacing w:before="0" w:line="360" w:lineRule="auto"/>
        <w:ind w:firstLine="708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bookmarkStart w:id="0" w:name="_Toc137286472"/>
      <w:r w:rsidRPr="00C01C18">
        <w:rPr>
          <w:rFonts w:ascii="Montserrat" w:hAnsi="Montserrat" w:cs="Open Sans"/>
          <w:b/>
          <w:bCs/>
          <w:color w:val="000000" w:themeColor="text1"/>
          <w:sz w:val="23"/>
          <w:szCs w:val="23"/>
        </w:rPr>
        <w:t>Misión</w:t>
      </w:r>
      <w:bookmarkEnd w:id="0"/>
    </w:p>
    <w:p w14:paraId="57F27B03" w14:textId="02D8AB76" w:rsidR="00571D9A" w:rsidRPr="00C01C18" w:rsidRDefault="00571D9A" w:rsidP="00571D9A">
      <w:pPr>
        <w:pStyle w:val="NormalWeb"/>
        <w:spacing w:line="360" w:lineRule="auto"/>
        <w:ind w:firstLine="708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i/>
          <w:color w:val="7A7A7A"/>
          <w:sz w:val="23"/>
          <w:szCs w:val="23"/>
        </w:rPr>
        <w:t xml:space="preserve">Caballeros del Altar </w:t>
      </w:r>
      <w:r w:rsidRPr="00C01C18">
        <w:rPr>
          <w:rFonts w:ascii="Montserrat" w:hAnsi="Montserrat" w:cs="Open Sans"/>
          <w:color w:val="7A7A7A"/>
          <w:sz w:val="23"/>
          <w:szCs w:val="23"/>
        </w:rPr>
        <w:t>es un programa profesional de formación para monaguillos que el Regnum Christi ofrece a los obispos, párrocos y capellanes, por medio Fidei.  Aporta los recursos formativos para crear un grupo de monaguillos al servicio del Altar y así formar y guiar a los chicos de 8-15+ años a ser verdaderos caballeros al servicio de la eucaristía y de su comunidad. Ayuda a los chicos a madurar espiritualmente y así llegar a su plenitud vocacional.</w:t>
      </w:r>
    </w:p>
    <w:p w14:paraId="32D05592" w14:textId="77777777" w:rsidR="00571D9A" w:rsidRPr="00C01C18" w:rsidRDefault="00571D9A" w:rsidP="00571D9A">
      <w:pPr>
        <w:pStyle w:val="NormalWeb"/>
        <w:spacing w:before="0" w:line="360" w:lineRule="auto"/>
        <w:ind w:firstLine="708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bookmarkStart w:id="1" w:name="_Toc137286474"/>
      <w:r w:rsidRPr="00C01C18">
        <w:rPr>
          <w:rFonts w:ascii="Montserrat" w:hAnsi="Montserrat" w:cs="Open Sans"/>
          <w:b/>
          <w:bCs/>
          <w:color w:val="000000" w:themeColor="text1"/>
          <w:sz w:val="23"/>
          <w:szCs w:val="23"/>
        </w:rPr>
        <w:t>Principios</w:t>
      </w:r>
      <w:bookmarkEnd w:id="1"/>
    </w:p>
    <w:p w14:paraId="7D6F9A73" w14:textId="2E3BAD55" w:rsidR="00571D9A" w:rsidRPr="00C01C18" w:rsidRDefault="00571D9A" w:rsidP="00571D9A">
      <w:pPr>
        <w:pStyle w:val="NormalWeb"/>
        <w:numPr>
          <w:ilvl w:val="0"/>
          <w:numId w:val="2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Servicio al párroco (Colegio, comunidad… )</w:t>
      </w:r>
    </w:p>
    <w:p w14:paraId="3D853ADE" w14:textId="77777777" w:rsidR="00571D9A" w:rsidRPr="00C01C18" w:rsidRDefault="00571D9A" w:rsidP="00571D9A">
      <w:pPr>
        <w:pStyle w:val="NormalWeb"/>
        <w:numPr>
          <w:ilvl w:val="0"/>
          <w:numId w:val="2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Fidelidad al Magisterio de la Iglesia y a las directrices del obispo.</w:t>
      </w:r>
    </w:p>
    <w:p w14:paraId="42EEFB03" w14:textId="77777777" w:rsidR="00571D9A" w:rsidRPr="00C01C18" w:rsidRDefault="00571D9A" w:rsidP="00571D9A">
      <w:pPr>
        <w:pStyle w:val="NormalWeb"/>
        <w:numPr>
          <w:ilvl w:val="0"/>
          <w:numId w:val="2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Motivación cristocéntrica, positiva y sobrenatural (no coercitiva).</w:t>
      </w:r>
    </w:p>
    <w:p w14:paraId="65208644" w14:textId="77777777" w:rsidR="00571D9A" w:rsidRPr="00C01C18" w:rsidRDefault="00571D9A" w:rsidP="00571D9A">
      <w:pPr>
        <w:pStyle w:val="NormalWeb"/>
        <w:numPr>
          <w:ilvl w:val="0"/>
          <w:numId w:val="2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>Materiales profesionales y completos, fáciles de usar.</w:t>
      </w:r>
    </w:p>
    <w:p w14:paraId="2C284700" w14:textId="37B5EAB0" w:rsidR="00571D9A" w:rsidRPr="00C01C18" w:rsidRDefault="00571D9A" w:rsidP="00571D9A">
      <w:pPr>
        <w:pStyle w:val="NormalWeb"/>
        <w:numPr>
          <w:ilvl w:val="0"/>
          <w:numId w:val="2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Fomentar el trabajo en equipo y el liderazgo positivo de los mayores. </w:t>
      </w:r>
    </w:p>
    <w:p w14:paraId="1A5AF596" w14:textId="77777777" w:rsidR="00C01C18" w:rsidRDefault="00C01C18" w:rsidP="00571D9A">
      <w:pPr>
        <w:pStyle w:val="NormalWeb"/>
        <w:spacing w:line="360" w:lineRule="auto"/>
        <w:ind w:firstLine="708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</w:p>
    <w:p w14:paraId="2701DE22" w14:textId="410C9272" w:rsidR="00571D9A" w:rsidRPr="00C01C18" w:rsidRDefault="00571D9A" w:rsidP="00571D9A">
      <w:pPr>
        <w:pStyle w:val="NormalWeb"/>
        <w:spacing w:line="360" w:lineRule="auto"/>
        <w:ind w:firstLine="708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bCs/>
          <w:color w:val="000000" w:themeColor="text1"/>
          <w:sz w:val="23"/>
          <w:szCs w:val="23"/>
        </w:rPr>
        <w:lastRenderedPageBreak/>
        <w:t>Estructura</w:t>
      </w:r>
    </w:p>
    <w:p w14:paraId="63B6ADEF" w14:textId="77E7ADAC" w:rsidR="003B3254" w:rsidRPr="00C01C18" w:rsidRDefault="00571D9A" w:rsidP="003B3254">
      <w:pPr>
        <w:pStyle w:val="NormalWeb"/>
        <w:numPr>
          <w:ilvl w:val="0"/>
          <w:numId w:val="5"/>
        </w:numPr>
        <w:spacing w:line="360" w:lineRule="auto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i/>
          <w:color w:val="7A7A7A"/>
          <w:sz w:val="23"/>
          <w:szCs w:val="23"/>
        </w:rPr>
        <w:t xml:space="preserve">El </w:t>
      </w:r>
      <w:r w:rsidR="003B3254" w:rsidRPr="00C01C18">
        <w:rPr>
          <w:rFonts w:ascii="Montserrat" w:hAnsi="Montserrat" w:cs="Open Sans"/>
          <w:b/>
          <w:i/>
          <w:color w:val="7A7A7A"/>
          <w:sz w:val="23"/>
          <w:szCs w:val="23"/>
        </w:rPr>
        <w:t>sacerdote,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 como responsable último del programa en su</w:t>
      </w:r>
      <w:r w:rsidR="003B3254" w:rsidRPr="00C01C18">
        <w:rPr>
          <w:rFonts w:ascii="Montserrat" w:hAnsi="Montserrat" w:cs="Open Sans"/>
          <w:color w:val="7A7A7A"/>
          <w:sz w:val="23"/>
          <w:szCs w:val="23"/>
        </w:rPr>
        <w:t xml:space="preserve"> propia realidad (parroquia, colegio o comunidad)</w:t>
      </w:r>
      <w:r w:rsidRPr="00C01C18">
        <w:rPr>
          <w:rFonts w:ascii="Montserrat" w:hAnsi="Montserrat" w:cs="Open Sans"/>
          <w:color w:val="7A7A7A"/>
          <w:sz w:val="23"/>
          <w:szCs w:val="23"/>
        </w:rPr>
        <w:t>.</w:t>
      </w:r>
    </w:p>
    <w:p w14:paraId="273C6FA9" w14:textId="414F1151" w:rsidR="003B3254" w:rsidRPr="00C01C18" w:rsidRDefault="00571D9A" w:rsidP="003B3254">
      <w:pPr>
        <w:pStyle w:val="NormalWeb"/>
        <w:numPr>
          <w:ilvl w:val="0"/>
          <w:numId w:val="5"/>
        </w:numPr>
        <w:spacing w:line="360" w:lineRule="auto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i/>
          <w:color w:val="7A7A7A"/>
          <w:sz w:val="23"/>
          <w:szCs w:val="23"/>
        </w:rPr>
        <w:t>Un director</w:t>
      </w:r>
      <w:r w:rsidR="003B3254" w:rsidRPr="00C01C18">
        <w:rPr>
          <w:rFonts w:ascii="Montserrat" w:hAnsi="Montserrat" w:cs="Open Sans"/>
          <w:color w:val="7A7A7A"/>
          <w:sz w:val="23"/>
          <w:szCs w:val="23"/>
        </w:rPr>
        <w:t xml:space="preserve"> </w:t>
      </w:r>
      <w:r w:rsidR="003B3254" w:rsidRPr="00C01C18">
        <w:rPr>
          <w:rFonts w:ascii="Montserrat" w:hAnsi="Montserrat" w:cs="Open Sans"/>
          <w:b/>
          <w:bCs/>
          <w:i/>
          <w:iCs/>
          <w:color w:val="7A7A7A"/>
          <w:sz w:val="23"/>
          <w:szCs w:val="23"/>
        </w:rPr>
        <w:t>(a)</w:t>
      </w:r>
      <w:r w:rsidRPr="00C01C18">
        <w:rPr>
          <w:rFonts w:ascii="Montserrat" w:hAnsi="Montserrat" w:cs="Open Sans"/>
          <w:color w:val="7A7A7A"/>
          <w:sz w:val="23"/>
          <w:szCs w:val="23"/>
        </w:rPr>
        <w:t>del programa (</w:t>
      </w:r>
      <w:r w:rsidR="003B3254" w:rsidRPr="00C01C18">
        <w:rPr>
          <w:rFonts w:ascii="Montserrat" w:hAnsi="Montserrat" w:cs="Open Sans"/>
          <w:color w:val="7A7A7A"/>
          <w:sz w:val="23"/>
          <w:szCs w:val="23"/>
        </w:rPr>
        <w:t>de preferencia una persona que tenga liderazgo y disponibilidad de serviri y reunir a los chicos y padres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) </w:t>
      </w:r>
    </w:p>
    <w:p w14:paraId="2B2FC377" w14:textId="3D96D1C0" w:rsidR="00571D9A" w:rsidRPr="00C01C18" w:rsidRDefault="00571D9A" w:rsidP="003B3254">
      <w:pPr>
        <w:pStyle w:val="NormalWeb"/>
        <w:numPr>
          <w:ilvl w:val="0"/>
          <w:numId w:val="5"/>
        </w:numPr>
        <w:spacing w:line="360" w:lineRule="auto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i/>
          <w:color w:val="7A7A7A"/>
          <w:sz w:val="23"/>
          <w:szCs w:val="23"/>
        </w:rPr>
        <w:t xml:space="preserve">Responsables de equipo </w:t>
      </w:r>
      <w:r w:rsidRPr="00C01C18">
        <w:rPr>
          <w:rFonts w:ascii="Montserrat" w:hAnsi="Montserrat" w:cs="Open Sans"/>
          <w:color w:val="7A7A7A"/>
          <w:sz w:val="23"/>
          <w:szCs w:val="23"/>
        </w:rPr>
        <w:t>para cada 8-12 monaguillos. (Jóvenes o padres de familia)</w:t>
      </w:r>
    </w:p>
    <w:p w14:paraId="515E54F8" w14:textId="77777777" w:rsidR="003B3254" w:rsidRPr="00C01C18" w:rsidRDefault="00571D9A" w:rsidP="003B3254">
      <w:pPr>
        <w:pStyle w:val="NormalWeb"/>
        <w:numPr>
          <w:ilvl w:val="0"/>
          <w:numId w:val="5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b/>
          <w:i/>
          <w:color w:val="7A7A7A"/>
          <w:sz w:val="23"/>
          <w:szCs w:val="23"/>
        </w:rPr>
        <w:t>Los monaguillos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 mismos tienen tres rangos y un orden honorífico:</w:t>
      </w:r>
    </w:p>
    <w:p w14:paraId="746F4F6F" w14:textId="77777777" w:rsidR="003B3254" w:rsidRPr="00C01C18" w:rsidRDefault="00571D9A" w:rsidP="003B3254">
      <w:pPr>
        <w:pStyle w:val="NormalWeb"/>
        <w:numPr>
          <w:ilvl w:val="1"/>
          <w:numId w:val="5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  <w:lang w:val="es-ES"/>
        </w:rPr>
        <w:t>Heraldo: 8-9 años.</w:t>
      </w:r>
    </w:p>
    <w:p w14:paraId="4736F795" w14:textId="77777777" w:rsidR="003B3254" w:rsidRPr="00C01C18" w:rsidRDefault="00571D9A" w:rsidP="003B3254">
      <w:pPr>
        <w:pStyle w:val="NormalWeb"/>
        <w:numPr>
          <w:ilvl w:val="1"/>
          <w:numId w:val="5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  <w:lang w:val="es-ES"/>
        </w:rPr>
        <w:t>Escudero: 10-12 años.</w:t>
      </w:r>
    </w:p>
    <w:p w14:paraId="5AA5C5E7" w14:textId="77777777" w:rsidR="003B3254" w:rsidRPr="00C01C18" w:rsidRDefault="00571D9A" w:rsidP="003B3254">
      <w:pPr>
        <w:pStyle w:val="NormalWeb"/>
        <w:numPr>
          <w:ilvl w:val="1"/>
          <w:numId w:val="5"/>
        </w:numPr>
        <w:spacing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  <w:lang w:val="es-ES"/>
        </w:rPr>
        <w:t>Caballero: 13-15+ años.</w:t>
      </w:r>
    </w:p>
    <w:p w14:paraId="41F564D3" w14:textId="5D343C80" w:rsidR="00362C3A" w:rsidRPr="00C01C18" w:rsidRDefault="00362C3A" w:rsidP="00362C3A">
      <w:pPr>
        <w:pStyle w:val="NormalWeb"/>
        <w:spacing w:before="0" w:beforeAutospacing="0" w:line="360" w:lineRule="auto"/>
        <w:rPr>
          <w:rFonts w:ascii="Montserrat" w:hAnsi="Montserrat" w:cs="Open Sans"/>
          <w:b/>
          <w:bCs/>
          <w:color w:val="000000" w:themeColor="text1"/>
          <w:sz w:val="23"/>
          <w:szCs w:val="23"/>
        </w:rPr>
      </w:pPr>
      <w:r w:rsidRPr="00C01C18">
        <w:rPr>
          <w:rFonts w:ascii="Montserrat" w:hAnsi="Montserrat" w:cs="Open Sans"/>
          <w:b/>
          <w:bCs/>
          <w:color w:val="000000" w:themeColor="text1"/>
          <w:sz w:val="23"/>
          <w:szCs w:val="23"/>
        </w:rPr>
        <w:t>¿Cómo vivimos?</w:t>
      </w:r>
    </w:p>
    <w:p w14:paraId="0B57A24A" w14:textId="2300BAA1" w:rsidR="00362C3A" w:rsidRPr="00C01C18" w:rsidRDefault="00362C3A" w:rsidP="00362C3A">
      <w:pPr>
        <w:pStyle w:val="NormalWeb"/>
        <w:spacing w:before="0" w:beforeAutospacing="0" w:line="360" w:lineRule="auto"/>
        <w:ind w:firstLine="708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En Caballeros del altar buscamos encarnar nuestro ideal de formar una comunidad de apóstoles por medio de </w:t>
      </w:r>
      <w:r w:rsidR="005326E6" w:rsidRPr="00C01C18">
        <w:rPr>
          <w:rFonts w:ascii="Montserrat" w:hAnsi="Montserrat" w:cs="Open Sans"/>
          <w:color w:val="7A7A7A"/>
          <w:sz w:val="23"/>
          <w:szCs w:val="23"/>
        </w:rPr>
        <w:t>tres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 diferentes actividades: </w:t>
      </w:r>
    </w:p>
    <w:p w14:paraId="1CF8C8F7" w14:textId="3ADFC03F" w:rsidR="00362C3A" w:rsidRPr="00C01C18" w:rsidRDefault="00362C3A" w:rsidP="00362C3A">
      <w:pPr>
        <w:pStyle w:val="NormalWeb"/>
        <w:numPr>
          <w:ilvl w:val="0"/>
          <w:numId w:val="1"/>
        </w:numPr>
        <w:spacing w:before="0" w:beforeAutospacing="0"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i/>
          <w:iCs/>
          <w:color w:val="7A7A7A"/>
          <w:sz w:val="23"/>
          <w:szCs w:val="23"/>
        </w:rPr>
        <w:t>Reuniones mensuales: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 busca reunir a los chicos para tener de manera interactiva una formación catequetica, convivencia e integración, </w:t>
      </w:r>
      <w:r w:rsidR="005326E6" w:rsidRPr="00C01C18">
        <w:rPr>
          <w:rFonts w:ascii="Montserrat" w:hAnsi="Montserrat" w:cs="Open Sans"/>
          <w:color w:val="7A7A7A"/>
          <w:sz w:val="23"/>
          <w:szCs w:val="23"/>
        </w:rPr>
        <w:t>(se recomienda tener un lunch) y un ensayo práctico del servicio en el altar.</w:t>
      </w:r>
    </w:p>
    <w:p w14:paraId="34DF05B5" w14:textId="33A5271E" w:rsidR="005326E6" w:rsidRPr="00C01C18" w:rsidRDefault="005326E6" w:rsidP="00362C3A">
      <w:pPr>
        <w:pStyle w:val="NormalWeb"/>
        <w:numPr>
          <w:ilvl w:val="0"/>
          <w:numId w:val="1"/>
        </w:numPr>
        <w:spacing w:before="0" w:beforeAutospacing="0" w:line="360" w:lineRule="auto"/>
        <w:rPr>
          <w:rFonts w:ascii="Montserrat" w:hAnsi="Montserrat" w:cs="Open Sans"/>
          <w:color w:val="7A7A7A"/>
          <w:sz w:val="23"/>
          <w:szCs w:val="23"/>
        </w:rPr>
      </w:pPr>
      <w:r w:rsidRPr="00C01C18">
        <w:rPr>
          <w:rFonts w:ascii="Montserrat" w:hAnsi="Montserrat" w:cs="Open Sans"/>
          <w:i/>
          <w:iCs/>
          <w:color w:val="7A7A7A"/>
          <w:sz w:val="23"/>
          <w:szCs w:val="23"/>
        </w:rPr>
        <w:t>Servicio en el altar (el acolitado):</w:t>
      </w:r>
      <w:r w:rsidRPr="00C01C18">
        <w:rPr>
          <w:rFonts w:ascii="Montserrat" w:hAnsi="Montserrat" w:cs="Open Sans"/>
          <w:color w:val="7A7A7A"/>
          <w:sz w:val="23"/>
          <w:szCs w:val="23"/>
        </w:rPr>
        <w:t xml:space="preserve"> Busca que los chicos puedan acolitar en las misas de sus parroquias, colegios o otras misas.</w:t>
      </w:r>
    </w:p>
    <w:p w14:paraId="20377B22" w14:textId="3ED12AC9" w:rsidR="00C23EC1" w:rsidRPr="00C01C18" w:rsidRDefault="00362C3A" w:rsidP="005326E6">
      <w:pPr>
        <w:pStyle w:val="NormalWeb"/>
        <w:numPr>
          <w:ilvl w:val="0"/>
          <w:numId w:val="1"/>
        </w:numPr>
        <w:spacing w:before="0" w:beforeAutospacing="0" w:line="360" w:lineRule="auto"/>
        <w:rPr>
          <w:rFonts w:ascii="Montserrat" w:hAnsi="Montserrat" w:cs="Open Sans"/>
          <w:i/>
          <w:iCs/>
          <w:color w:val="7A7A7A"/>
          <w:sz w:val="23"/>
          <w:szCs w:val="23"/>
        </w:rPr>
      </w:pPr>
      <w:r w:rsidRPr="00C01C18">
        <w:rPr>
          <w:rFonts w:ascii="Montserrat" w:hAnsi="Montserrat" w:cs="Open Sans"/>
          <w:i/>
          <w:iCs/>
          <w:color w:val="7A7A7A"/>
          <w:sz w:val="23"/>
          <w:szCs w:val="23"/>
        </w:rPr>
        <w:t>Peregrinaciones anuales (o semestrales según sea el caso)</w:t>
      </w:r>
      <w:r w:rsidR="005326E6" w:rsidRPr="00C01C18">
        <w:rPr>
          <w:rFonts w:ascii="Montserrat" w:hAnsi="Montserrat" w:cs="Open Sans"/>
          <w:i/>
          <w:iCs/>
          <w:color w:val="7A7A7A"/>
          <w:sz w:val="23"/>
          <w:szCs w:val="23"/>
        </w:rPr>
        <w:t xml:space="preserve">: </w:t>
      </w:r>
      <w:r w:rsidR="005326E6" w:rsidRPr="00C01C18">
        <w:rPr>
          <w:rFonts w:ascii="Montserrat" w:hAnsi="Montserrat" w:cs="Open Sans"/>
          <w:color w:val="7A7A7A"/>
          <w:sz w:val="23"/>
          <w:szCs w:val="23"/>
        </w:rPr>
        <w:t xml:space="preserve">busca que los chicos conozcan diferentes santuarios del país que favorezcan a crecer en su fe y amor a Dios y a María. </w:t>
      </w:r>
      <w:r w:rsidRPr="00C01C18">
        <w:rPr>
          <w:rFonts w:ascii="Montserrat" w:hAnsi="Montserrat"/>
        </w:rPr>
        <w:tab/>
      </w:r>
    </w:p>
    <w:sectPr w:rsidR="00C23EC1" w:rsidRPr="00C01C18" w:rsidSect="006E286B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737D" w14:textId="77777777" w:rsidR="00D03F2E" w:rsidRDefault="00D03F2E" w:rsidP="00571D9A">
      <w:r>
        <w:separator/>
      </w:r>
    </w:p>
  </w:endnote>
  <w:endnote w:type="continuationSeparator" w:id="0">
    <w:p w14:paraId="6382C644" w14:textId="77777777" w:rsidR="00D03F2E" w:rsidRDefault="00D03F2E" w:rsidP="005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D26D" w14:textId="77777777" w:rsidR="00C01C18" w:rsidRPr="00C01C18" w:rsidRDefault="00C01C18">
    <w:pPr>
      <w:pStyle w:val="Piedepgina"/>
      <w:jc w:val="center"/>
      <w:rPr>
        <w:caps/>
        <w:color w:val="FF0000"/>
      </w:rPr>
    </w:pPr>
    <w:r w:rsidRPr="00C01C18">
      <w:rPr>
        <w:caps/>
        <w:color w:val="FF0000"/>
      </w:rPr>
      <w:fldChar w:fldCharType="begin"/>
    </w:r>
    <w:r w:rsidRPr="00C01C18">
      <w:rPr>
        <w:caps/>
        <w:color w:val="FF0000"/>
      </w:rPr>
      <w:instrText>PAGE   \* MERGEFORMAT</w:instrText>
    </w:r>
    <w:r w:rsidRPr="00C01C18">
      <w:rPr>
        <w:caps/>
        <w:color w:val="FF0000"/>
      </w:rPr>
      <w:fldChar w:fldCharType="separate"/>
    </w:r>
    <w:r w:rsidRPr="00C01C18">
      <w:rPr>
        <w:caps/>
        <w:color w:val="FF0000"/>
      </w:rPr>
      <w:t>2</w:t>
    </w:r>
    <w:r w:rsidRPr="00C01C18">
      <w:rPr>
        <w:caps/>
        <w:color w:val="FF0000"/>
      </w:rPr>
      <w:fldChar w:fldCharType="end"/>
    </w:r>
  </w:p>
  <w:p w14:paraId="7655A331" w14:textId="77777777" w:rsidR="00C01C18" w:rsidRDefault="00C01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1442" w14:textId="77777777" w:rsidR="00D03F2E" w:rsidRDefault="00D03F2E" w:rsidP="00571D9A">
      <w:r>
        <w:separator/>
      </w:r>
    </w:p>
  </w:footnote>
  <w:footnote w:type="continuationSeparator" w:id="0">
    <w:p w14:paraId="3B5ACF49" w14:textId="77777777" w:rsidR="00D03F2E" w:rsidRDefault="00D03F2E" w:rsidP="0057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F1680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BD14579_"/>
      </v:shape>
    </w:pict>
  </w:numPicBullet>
  <w:abstractNum w:abstractNumId="0" w15:restartNumberingAfterBreak="0">
    <w:nsid w:val="0DFE7A71"/>
    <w:multiLevelType w:val="hybridMultilevel"/>
    <w:tmpl w:val="652A6172"/>
    <w:lvl w:ilvl="0" w:tplc="CCCE9A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7A7A7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37A78"/>
    <w:multiLevelType w:val="hybridMultilevel"/>
    <w:tmpl w:val="1EF875C8"/>
    <w:lvl w:ilvl="0" w:tplc="6D20EAE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53D9D"/>
    <w:multiLevelType w:val="hybridMultilevel"/>
    <w:tmpl w:val="C49AE58A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574649D"/>
    <w:multiLevelType w:val="hybridMultilevel"/>
    <w:tmpl w:val="3006BD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1534"/>
    <w:multiLevelType w:val="hybridMultilevel"/>
    <w:tmpl w:val="29B6A344"/>
    <w:lvl w:ilvl="0" w:tplc="0C5095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9F786B"/>
    <w:multiLevelType w:val="hybridMultilevel"/>
    <w:tmpl w:val="E01C16F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6604F4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3A"/>
    <w:rsid w:val="0030590A"/>
    <w:rsid w:val="00362C3A"/>
    <w:rsid w:val="003B3254"/>
    <w:rsid w:val="005326E6"/>
    <w:rsid w:val="00571D9A"/>
    <w:rsid w:val="00667442"/>
    <w:rsid w:val="006E286B"/>
    <w:rsid w:val="008A3C35"/>
    <w:rsid w:val="00C01C18"/>
    <w:rsid w:val="00C23EC1"/>
    <w:rsid w:val="00D03F2E"/>
    <w:rsid w:val="00D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6723"/>
  <w15:chartTrackingRefBased/>
  <w15:docId w15:val="{A28E573D-E835-654E-90BE-9CBB2F0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C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xtonotapie">
    <w:name w:val="footnote text"/>
    <w:basedOn w:val="Normal"/>
    <w:link w:val="TextonotapieCar"/>
    <w:semiHidden/>
    <w:rsid w:val="00571D9A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571D9A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semiHidden/>
    <w:rsid w:val="00571D9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01C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1C18"/>
  </w:style>
  <w:style w:type="paragraph" w:styleId="Piedepgina">
    <w:name w:val="footer"/>
    <w:basedOn w:val="Normal"/>
    <w:link w:val="PiedepginaCar"/>
    <w:uiPriority w:val="99"/>
    <w:unhideWhenUsed/>
    <w:rsid w:val="00C01C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Velázquez Elvis Junior</dc:creator>
  <cp:keywords/>
  <dc:description/>
  <cp:lastModifiedBy>Rodriguez Velázquez Elvis Junior</cp:lastModifiedBy>
  <cp:revision>4</cp:revision>
  <cp:lastPrinted>2021-08-04T23:39:00Z</cp:lastPrinted>
  <dcterms:created xsi:type="dcterms:W3CDTF">2021-09-07T00:43:00Z</dcterms:created>
  <dcterms:modified xsi:type="dcterms:W3CDTF">2021-09-14T00:15:00Z</dcterms:modified>
</cp:coreProperties>
</file>